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1656D6" w14:textId="3FA043CA" w:rsidR="00C455F1" w:rsidRDefault="00C455F1" w:rsidP="00C455F1">
      <w:pPr>
        <w:spacing w:after="180"/>
        <w:jc w:val="center"/>
        <w:rPr>
          <w:rFonts w:asciiTheme="majorHAnsi" w:hAnsiTheme="majorHAnsi" w:cstheme="majorHAnsi"/>
          <w:b/>
          <w:sz w:val="24"/>
          <w:szCs w:val="24"/>
          <w:lang w:val="sk-SK"/>
        </w:rPr>
      </w:pPr>
      <w:bookmarkStart w:id="0" w:name="_puzhcproyw5f"/>
      <w:bookmarkEnd w:id="0"/>
      <w:r>
        <w:rPr>
          <w:rFonts w:asciiTheme="majorHAnsi" w:hAnsiTheme="majorHAnsi" w:cstheme="majorHAnsi"/>
          <w:b/>
          <w:sz w:val="24"/>
          <w:szCs w:val="24"/>
          <w:lang w:val="sk-SK"/>
        </w:rPr>
        <w:t>Opis predmetu zákazky</w:t>
      </w:r>
    </w:p>
    <w:p w14:paraId="2420AE41" w14:textId="29EC3768" w:rsidR="00762117" w:rsidRPr="00C455F1" w:rsidRDefault="00C455F1" w:rsidP="00A96A4A">
      <w:pPr>
        <w:spacing w:after="180"/>
        <w:jc w:val="both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C455F1">
        <w:rPr>
          <w:rFonts w:asciiTheme="majorHAnsi" w:hAnsiTheme="majorHAnsi" w:cstheme="majorHAnsi"/>
          <w:b/>
          <w:sz w:val="28"/>
          <w:szCs w:val="28"/>
          <w:lang w:val="sk-SK"/>
        </w:rPr>
        <w:t xml:space="preserve">1. </w:t>
      </w:r>
      <w:r w:rsidR="00A96A4A" w:rsidRPr="00C455F1">
        <w:rPr>
          <w:rFonts w:asciiTheme="majorHAnsi" w:hAnsiTheme="majorHAnsi" w:cstheme="majorHAnsi"/>
          <w:b/>
          <w:sz w:val="28"/>
          <w:szCs w:val="28"/>
          <w:lang w:val="sk-SK"/>
        </w:rPr>
        <w:t>Nohavice taktické</w:t>
      </w:r>
    </w:p>
    <w:p w14:paraId="44407357" w14:textId="77777777" w:rsidR="001460C6" w:rsidRPr="003A6A02" w:rsidRDefault="00A96A4A" w:rsidP="00A96A4A">
      <w:pPr>
        <w:numPr>
          <w:ilvl w:val="0"/>
          <w:numId w:val="1"/>
        </w:numPr>
        <w:spacing w:before="240" w:after="420"/>
        <w:rPr>
          <w:rFonts w:asciiTheme="majorHAnsi" w:hAnsiTheme="majorHAnsi" w:cstheme="majorHAnsi"/>
          <w:lang w:val="sk-SK"/>
        </w:rPr>
      </w:pPr>
      <w:bookmarkStart w:id="1" w:name="_3jasnza576a5"/>
      <w:bookmarkEnd w:id="1"/>
      <w:r w:rsidRPr="003A6A02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Technický nákres výrobku s kótovaní</w:t>
      </w:r>
      <w:r w:rsidRPr="003A6A02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2420AE42" w14:textId="6A89D1BF" w:rsidR="00762117" w:rsidRPr="003A6A02" w:rsidRDefault="00A96A4A" w:rsidP="001460C6">
      <w:pPr>
        <w:spacing w:before="240" w:after="420"/>
        <w:ind w:left="720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420AF5A" wp14:editId="089BEF29">
            <wp:extent cx="5598730" cy="6280150"/>
            <wp:effectExtent l="0" t="0" r="2540" b="635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5024" cy="62984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420AE43" w14:textId="77777777" w:rsidR="00762117" w:rsidRPr="003A6A02" w:rsidRDefault="00A96A4A">
      <w:pPr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lastRenderedPageBreak/>
        <w:t xml:space="preserve">  </w:t>
      </w:r>
      <w:r w:rsidRPr="003A6A02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420AF5C" wp14:editId="2420AF5D">
            <wp:extent cx="5731200" cy="3873500"/>
            <wp:effectExtent l="0" t="0" r="0" b="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73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420AE44" w14:textId="77777777" w:rsidR="00762117" w:rsidRPr="003A6A02" w:rsidRDefault="00A96A4A">
      <w:pPr>
        <w:spacing w:after="180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 </w:t>
      </w:r>
    </w:p>
    <w:p w14:paraId="2420AE45" w14:textId="77777777" w:rsidR="00762117" w:rsidRPr="003A6A02" w:rsidRDefault="00A96A4A" w:rsidP="00A96A4A">
      <w:pPr>
        <w:spacing w:after="180"/>
        <w:ind w:left="540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2" w:name="_rdat38cyavcr"/>
      <w:bookmarkEnd w:id="2"/>
      <w:r w:rsidRPr="003A6A02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B. Popis vzhľadu výrobku</w:t>
      </w:r>
    </w:p>
    <w:p w14:paraId="2420AE46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Klasický rovný strih, v  páse v zadnej časti guma, vpredu je </w:t>
      </w:r>
      <w:proofErr w:type="spellStart"/>
      <w:r w:rsidRPr="003A6A02">
        <w:rPr>
          <w:rFonts w:asciiTheme="majorHAnsi" w:hAnsiTheme="majorHAnsi" w:cstheme="majorHAnsi"/>
          <w:lang w:val="sk-SK"/>
        </w:rPr>
        <w:t>pásec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predlžený a zapína sa na suchý zips.</w:t>
      </w:r>
    </w:p>
    <w:p w14:paraId="2420AE47" w14:textId="1A27A9AD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Pás je široký 50 mm, po obvode pasca sú  pútka na opasok o šírke 50 mm v počte min. 7 ks. Pod prednými pútkami sú umiestnené D-krúžka na karabínku. Pútka musia byť také, aby do nich vošiel opasok s výškou 4 cm.</w:t>
      </w:r>
    </w:p>
    <w:p w14:paraId="2420AE48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Zadný diel má sedlo. V podkolení je zadný diel prestrihnutý a tvarovaný.</w:t>
      </w:r>
    </w:p>
    <w:p w14:paraId="2420AE49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Dve klasické (tzv. </w:t>
      </w:r>
      <w:proofErr w:type="spellStart"/>
      <w:r w:rsidRPr="003A6A02">
        <w:rPr>
          <w:rFonts w:asciiTheme="majorHAnsi" w:hAnsiTheme="majorHAnsi" w:cstheme="majorHAnsi"/>
          <w:lang w:val="sk-SK"/>
        </w:rPr>
        <w:t>riflové</w:t>
      </w:r>
      <w:proofErr w:type="spellEnd"/>
      <w:r w:rsidRPr="003A6A02">
        <w:rPr>
          <w:rFonts w:asciiTheme="majorHAnsi" w:hAnsiTheme="majorHAnsi" w:cstheme="majorHAnsi"/>
          <w:lang w:val="sk-SK"/>
        </w:rPr>
        <w:t>) predné vrecká poloblúkové so spevneným dolným krajom otvoru  na spony.</w:t>
      </w:r>
    </w:p>
    <w:p w14:paraId="2420AE4A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Dve široké zadné vrecká s ľahkým prístupom so spevneným dolným krajom otvoru.</w:t>
      </w:r>
    </w:p>
    <w:p w14:paraId="2420AE4B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Dve malé  zadné vrecká umiestnené na </w:t>
      </w:r>
      <w:proofErr w:type="spellStart"/>
      <w:r w:rsidRPr="003A6A02">
        <w:rPr>
          <w:rFonts w:asciiTheme="majorHAnsi" w:hAnsiTheme="majorHAnsi" w:cstheme="majorHAnsi"/>
          <w:lang w:val="sk-SK"/>
        </w:rPr>
        <w:t>podsádke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vo vstupe do zadných vreciek.</w:t>
      </w:r>
    </w:p>
    <w:p w14:paraId="2420AE4C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Dve nakladané vrecká na stehnách s reverzným  zipsom a </w:t>
      </w:r>
      <w:proofErr w:type="spellStart"/>
      <w:r w:rsidRPr="003A6A02">
        <w:rPr>
          <w:rFonts w:asciiTheme="majorHAnsi" w:hAnsiTheme="majorHAnsi" w:cstheme="majorHAnsi"/>
          <w:lang w:val="sk-SK"/>
        </w:rPr>
        <w:t>protizáhybom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pre voľnosť.</w:t>
      </w:r>
    </w:p>
    <w:p w14:paraId="2420AE4D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Dve predné vrecká na stehnách s príklopkou na suchý zips na smartfón.</w:t>
      </w:r>
    </w:p>
    <w:p w14:paraId="2420AE4E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Zosilnená kolenná časť (dve vrstvy základného materiálu). Kolená sú tvarované </w:t>
      </w:r>
      <w:proofErr w:type="spellStart"/>
      <w:r w:rsidRPr="003A6A02">
        <w:rPr>
          <w:rFonts w:asciiTheme="majorHAnsi" w:hAnsiTheme="majorHAnsi" w:cstheme="majorHAnsi"/>
          <w:lang w:val="sk-SK"/>
        </w:rPr>
        <w:t>odševkami</w:t>
      </w:r>
      <w:proofErr w:type="spellEnd"/>
      <w:r w:rsidRPr="003A6A02">
        <w:rPr>
          <w:rFonts w:asciiTheme="majorHAnsi" w:hAnsiTheme="majorHAnsi" w:cstheme="majorHAnsi"/>
          <w:lang w:val="sk-SK"/>
        </w:rPr>
        <w:t>.</w:t>
      </w:r>
    </w:p>
    <w:p w14:paraId="2420AE4F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Predný rázporok na zips YKK.</w:t>
      </w:r>
    </w:p>
    <w:p w14:paraId="2420AE50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Vo vnútri nohavíc v prednej časti sú na </w:t>
      </w:r>
      <w:proofErr w:type="spellStart"/>
      <w:r w:rsidRPr="003A6A02">
        <w:rPr>
          <w:rFonts w:asciiTheme="majorHAnsi" w:hAnsiTheme="majorHAnsi" w:cstheme="majorHAnsi"/>
          <w:lang w:val="sk-SK"/>
        </w:rPr>
        <w:t>pásci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šikmo našité dve vrecká po jednom na každej strane.</w:t>
      </w:r>
    </w:p>
    <w:p w14:paraId="2420AE51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Prevedenie musí byť podľa nákresu a opisu.</w:t>
      </w:r>
    </w:p>
    <w:p w14:paraId="2420AE52" w14:textId="77777777" w:rsidR="00762117" w:rsidRPr="003A6A02" w:rsidRDefault="00762117">
      <w:pPr>
        <w:jc w:val="both"/>
        <w:rPr>
          <w:rFonts w:asciiTheme="majorHAnsi" w:hAnsiTheme="majorHAnsi" w:cstheme="majorHAnsi"/>
          <w:lang w:val="sk-SK"/>
        </w:rPr>
      </w:pPr>
    </w:p>
    <w:p w14:paraId="3FAB9E3E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4B848A41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68EB9A96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6E11F12B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4B59952E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5554E75A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2420AE53" w14:textId="77777777" w:rsidR="00762117" w:rsidRPr="003A6A02" w:rsidRDefault="00A96A4A" w:rsidP="00A96A4A">
      <w:pPr>
        <w:spacing w:after="180"/>
        <w:ind w:left="540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3" w:name="_3l7zgts4nrur"/>
      <w:bookmarkEnd w:id="3"/>
      <w:r w:rsidRPr="003A6A02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lastRenderedPageBreak/>
        <w:t>C. Špecifikácia materiálu</w:t>
      </w:r>
    </w:p>
    <w:tbl>
      <w:tblPr>
        <w:tblStyle w:val="a"/>
        <w:tblW w:w="7363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90"/>
        <w:gridCol w:w="2670"/>
        <w:gridCol w:w="2070"/>
        <w:gridCol w:w="2233"/>
      </w:tblGrid>
      <w:tr w:rsidR="00C54B9F" w:rsidRPr="003A6A02" w14:paraId="2420AE59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54" w14:textId="77777777" w:rsidR="00762117" w:rsidRPr="003A6A02" w:rsidRDefault="00762117" w:rsidP="00A96A4A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55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56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Norma - predpis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57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Požadovaný </w:t>
            </w:r>
          </w:p>
          <w:p w14:paraId="2420AE58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(hodnotený)  údaj</w:t>
            </w:r>
          </w:p>
        </w:tc>
      </w:tr>
      <w:tr w:rsidR="00C54B9F" w:rsidRPr="003A6A02" w14:paraId="2420AE5F" w14:textId="77777777" w:rsidTr="001460C6">
        <w:trPr>
          <w:trHeight w:val="91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5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5B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Materiálové zloženie                                        - materiál </w:t>
            </w:r>
            <w:proofErr w:type="spellStart"/>
            <w:r w:rsidRPr="003A6A02">
              <w:rPr>
                <w:rFonts w:asciiTheme="majorHAnsi" w:hAnsiTheme="majorHAnsi" w:cstheme="majorHAnsi"/>
                <w:b/>
                <w:lang w:val="sk-SK"/>
              </w:rPr>
              <w:t>rip</w:t>
            </w:r>
            <w:proofErr w:type="spellEnd"/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-stop 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5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Nariadenie EP a Rady č. 1007/2011, ISO 1833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5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55 – 60% ba, 37 – 40% PES, 3 – 5% </w:t>
            </w:r>
            <w:proofErr w:type="spellStart"/>
            <w:r w:rsidRPr="003A6A02">
              <w:rPr>
                <w:rFonts w:asciiTheme="majorHAnsi" w:hAnsiTheme="majorHAnsi" w:cstheme="majorHAnsi"/>
                <w:lang w:val="sk-SK"/>
              </w:rPr>
              <w:t>elastan</w:t>
            </w:r>
            <w:proofErr w:type="spellEnd"/>
            <w:r w:rsidRPr="003A6A02">
              <w:rPr>
                <w:rFonts w:asciiTheme="majorHAnsi" w:hAnsiTheme="majorHAnsi" w:cstheme="majorHAnsi"/>
                <w:lang w:val="sk-SK"/>
              </w:rPr>
              <w:t xml:space="preserve">, tolerancia </w:t>
            </w:r>
          </w:p>
          <w:p w14:paraId="2420AE5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+-3%</w:t>
            </w:r>
          </w:p>
        </w:tc>
      </w:tr>
      <w:tr w:rsidR="00C54B9F" w:rsidRPr="003A6A02" w14:paraId="2420AE64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1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12127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3" w14:textId="77777777" w:rsidR="00762117" w:rsidRPr="003A6A02" w:rsidRDefault="00A96A4A" w:rsidP="00A96A4A">
            <w:pPr>
              <w:rPr>
                <w:rFonts w:asciiTheme="majorHAnsi" w:hAnsiTheme="majorHAnsi" w:cstheme="majorHAnsi"/>
                <w:vertAlign w:val="superscript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210 - 230 g/m</w:t>
            </w:r>
            <w:r w:rsidRPr="003A6A02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</w:p>
        </w:tc>
      </w:tr>
      <w:tr w:rsidR="00C54B9F" w:rsidRPr="003A6A02" w14:paraId="2420AE6A" w14:textId="77777777" w:rsidTr="001460C6">
        <w:trPr>
          <w:trHeight w:val="91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6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Zmena rozmerov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Pranie: EN ISO 3759, EN ISO 6330, EN ISO 5077 a Chemické čistenie: EN ISO 3175-2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osnova - 0,5 %</w:t>
            </w:r>
          </w:p>
          <w:p w14:paraId="2420AE6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útok 0,0 %</w:t>
            </w:r>
          </w:p>
        </w:tc>
      </w:tr>
      <w:tr w:rsidR="00C54B9F" w:rsidRPr="003A6A02" w14:paraId="2420AE70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C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2060, resp. ISO 7211-5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osnova 34/1 Nm</w:t>
            </w:r>
          </w:p>
          <w:p w14:paraId="2420AE6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útok 34/1 Nm</w:t>
            </w:r>
          </w:p>
        </w:tc>
      </w:tr>
      <w:tr w:rsidR="001460C6" w:rsidRPr="003A6A02" w14:paraId="2420AE76" w14:textId="77777777" w:rsidTr="001460C6">
        <w:trPr>
          <w:trHeight w:val="720"/>
        </w:trPr>
        <w:tc>
          <w:tcPr>
            <w:tcW w:w="39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1" w14:textId="77777777" w:rsidR="001460C6" w:rsidRPr="003A6A02" w:rsidRDefault="001460C6" w:rsidP="001460C6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5.</w:t>
            </w:r>
          </w:p>
        </w:tc>
        <w:tc>
          <w:tcPr>
            <w:tcW w:w="267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2" w14:textId="11013EB3" w:rsidR="001460C6" w:rsidRPr="003A6A02" w:rsidRDefault="001460C6" w:rsidP="001460C6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Farebný odtieň textilného materiálu  </w:t>
            </w:r>
            <w:proofErr w:type="spellStart"/>
            <w:r w:rsidRPr="003A6A02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 19-3943</w:t>
            </w:r>
          </w:p>
          <w:p w14:paraId="2420AE73" w14:textId="77777777" w:rsidR="001460C6" w:rsidRPr="003A6A02" w:rsidRDefault="001460C6" w:rsidP="001460C6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TCX tmavomodrá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D570AB0" w14:textId="2F41D5A2" w:rsidR="000207CD" w:rsidRPr="00B068CB" w:rsidRDefault="000207CD" w:rsidP="001460C6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B068CB">
              <w:rPr>
                <w:rFonts w:asciiTheme="majorHAnsi" w:hAnsiTheme="majorHAnsi" w:cstheme="majorHAnsi"/>
                <w:strike/>
                <w:color w:val="EE0000"/>
              </w:rPr>
              <w:t>ISO 105303</w:t>
            </w:r>
          </w:p>
          <w:p w14:paraId="2420AE74" w14:textId="3C517DE2" w:rsidR="001460C6" w:rsidRPr="00CE6B75" w:rsidRDefault="00CE6B75" w:rsidP="001460C6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CE6B75">
              <w:rPr>
                <w:rFonts w:asciiTheme="majorHAnsi" w:hAnsiTheme="majorHAnsi" w:cstheme="majorHAnsi"/>
                <w:color w:val="EE0000"/>
              </w:rPr>
              <w:t xml:space="preserve">ISO </w:t>
            </w:r>
            <w:proofErr w:type="gramStart"/>
            <w:r w:rsidRPr="00CE6B75">
              <w:rPr>
                <w:rFonts w:asciiTheme="majorHAnsi" w:hAnsiTheme="majorHAnsi" w:cstheme="majorHAnsi"/>
                <w:color w:val="EE0000"/>
              </w:rPr>
              <w:t>105-J03</w:t>
            </w:r>
            <w:proofErr w:type="gramEnd"/>
            <w:r w:rsidRPr="00CE6B75">
              <w:rPr>
                <w:rFonts w:asciiTheme="majorHAnsi" w:hAnsiTheme="majorHAnsi" w:cstheme="majorHAnsi"/>
                <w:color w:val="EE0000"/>
              </w:rPr>
              <w:t>:2009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5" w14:textId="54CD8A48" w:rsidR="001460C6" w:rsidRPr="003A6A02" w:rsidRDefault="001460C6" w:rsidP="001460C6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1460C6" w:rsidRPr="003A6A02" w14:paraId="7B1DD4D1" w14:textId="77777777" w:rsidTr="001460C6">
        <w:trPr>
          <w:trHeight w:val="720"/>
        </w:trPr>
        <w:tc>
          <w:tcPr>
            <w:tcW w:w="39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F4B5B3" w14:textId="77777777" w:rsidR="001460C6" w:rsidRPr="003A6A02" w:rsidRDefault="001460C6" w:rsidP="00A96A4A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67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3EB834C" w14:textId="77777777" w:rsidR="001460C6" w:rsidRPr="003A6A02" w:rsidRDefault="001460C6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086FE75" w14:textId="6C6AC6F7" w:rsidR="000207CD" w:rsidRPr="00B068CB" w:rsidRDefault="00B068CB" w:rsidP="00A96A4A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B068CB">
              <w:rPr>
                <w:rFonts w:asciiTheme="majorHAnsi" w:hAnsiTheme="majorHAnsi" w:cstheme="majorHAnsi"/>
                <w:strike/>
                <w:color w:val="EE0000"/>
              </w:rPr>
              <w:t>CIE 15.4 (2018)</w:t>
            </w:r>
          </w:p>
          <w:p w14:paraId="0D18CA69" w14:textId="051EFAC5" w:rsidR="001460C6" w:rsidRPr="00CE6B75" w:rsidRDefault="00CE6B75" w:rsidP="00A96A4A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CE6B75">
              <w:rPr>
                <w:rFonts w:asciiTheme="majorHAnsi" w:hAnsiTheme="majorHAnsi" w:cstheme="majorHAnsi"/>
                <w:color w:val="EE0000"/>
              </w:rPr>
              <w:t>CIE 015:2018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B19E2C8" w14:textId="50B8937F" w:rsidR="001460C6" w:rsidRPr="003A6A02" w:rsidRDefault="001460C6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3A6A02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3A6A02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C54B9F" w:rsidRPr="003A6A02" w14:paraId="2420AE7C" w14:textId="77777777" w:rsidTr="001460C6">
        <w:trPr>
          <w:trHeight w:val="72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78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Zmena rozmerov po 5 cykloch prania       pri 40°C 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7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EN ISO 5077, EN ISO 3759 </w:t>
            </w:r>
          </w:p>
          <w:p w14:paraId="2420AE7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max. ±3 %</w:t>
            </w:r>
          </w:p>
        </w:tc>
      </w:tr>
      <w:tr w:rsidR="00C54B9F" w:rsidRPr="003A6A02" w14:paraId="2420AE81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7E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Pevnosť v ťahu (osnova/útok)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7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13934-1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min. 750 N / 700 N</w:t>
            </w:r>
          </w:p>
        </w:tc>
      </w:tr>
      <w:tr w:rsidR="00C54B9F" w:rsidRPr="003A6A02" w14:paraId="2420AE89" w14:textId="77777777" w:rsidTr="001460C6">
        <w:trPr>
          <w:trHeight w:val="120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8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3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Stálofarebnosť v otere</w:t>
            </w:r>
          </w:p>
          <w:p w14:paraId="2420AE84" w14:textId="77777777" w:rsidR="00762117" w:rsidRPr="003A6A02" w:rsidRDefault="00A96A4A" w:rsidP="00A96A4A">
            <w:pPr>
              <w:numPr>
                <w:ilvl w:val="0"/>
                <w:numId w:val="4"/>
              </w:numPr>
              <w:spacing w:before="240"/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suchom</w:t>
            </w:r>
          </w:p>
          <w:p w14:paraId="2420AE85" w14:textId="77777777" w:rsidR="00762117" w:rsidRPr="003A6A02" w:rsidRDefault="00A96A4A" w:rsidP="00A96A4A">
            <w:pPr>
              <w:numPr>
                <w:ilvl w:val="0"/>
                <w:numId w:val="4"/>
              </w:numPr>
              <w:spacing w:after="240"/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mokrom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105-X12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  <w:p w14:paraId="2420AE8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C54B9F" w:rsidRPr="003A6A02" w14:paraId="2420AE8E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8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9.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B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Stálofarebnosť na svetle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105-B02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stupeň modrej stupnice: ≥ 4-5 </w:t>
            </w:r>
          </w:p>
        </w:tc>
      </w:tr>
      <w:tr w:rsidR="00C54B9F" w:rsidRPr="003A6A02" w14:paraId="2420AE93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8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10.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0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Stálofarebnosť po </w:t>
            </w:r>
            <w:proofErr w:type="spellStart"/>
            <w:r w:rsidRPr="003A6A02">
              <w:rPr>
                <w:rFonts w:asciiTheme="majorHAnsi" w:hAnsiTheme="majorHAnsi" w:cstheme="majorHAnsi"/>
                <w:b/>
                <w:lang w:val="sk-SK"/>
              </w:rPr>
              <w:t>chem</w:t>
            </w:r>
            <w:proofErr w:type="spellEnd"/>
            <w:r w:rsidRPr="003A6A02">
              <w:rPr>
                <w:rFonts w:asciiTheme="majorHAnsi" w:hAnsiTheme="majorHAnsi" w:cstheme="majorHAnsi"/>
                <w:b/>
                <w:lang w:val="sk-SK"/>
              </w:rPr>
              <w:t>. čistení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105-D01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3-4</w:t>
            </w:r>
          </w:p>
        </w:tc>
      </w:tr>
      <w:tr w:rsidR="00C54B9F" w:rsidRPr="003A6A02" w14:paraId="2420AE98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94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5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Odolnosť proti  oderu 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9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12947-2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min. 70 000 cyklov</w:t>
            </w:r>
          </w:p>
        </w:tc>
      </w:tr>
      <w:tr w:rsidR="00C54B9F" w:rsidRPr="003A6A02" w14:paraId="2420AE9D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9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12.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A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Stálofarebnosť v praní pri 40 °C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105-C06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C54B9F" w:rsidRPr="003A6A02" w14:paraId="2420AEA2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9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lastRenderedPageBreak/>
              <w:t>13.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F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Stálofarebnosť v alkalickom/kyslom pote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105-E04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C54B9F" w:rsidRPr="003A6A02" w14:paraId="2420AEA7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14.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4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3A6A02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  <w:proofErr w:type="spellEnd"/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 pri 7 000 otáčkach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12945-2, 4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min. stupeň 3-4</w:t>
            </w:r>
          </w:p>
        </w:tc>
      </w:tr>
      <w:tr w:rsidR="00C54B9F" w:rsidRPr="003A6A02" w14:paraId="2420AEAC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15.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9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Spray test – povrchové zmáčanie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4920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5</w:t>
            </w:r>
          </w:p>
        </w:tc>
      </w:tr>
    </w:tbl>
    <w:p w14:paraId="2420AEAD" w14:textId="77777777" w:rsidR="00762117" w:rsidRPr="003A6A02" w:rsidRDefault="00762117" w:rsidP="00A96A4A">
      <w:pPr>
        <w:spacing w:after="180"/>
        <w:ind w:left="540"/>
        <w:jc w:val="both"/>
        <w:rPr>
          <w:rFonts w:asciiTheme="majorHAnsi" w:hAnsiTheme="majorHAnsi" w:cstheme="majorHAnsi"/>
          <w:u w:val="single"/>
          <w:lang w:val="sk-SK"/>
        </w:rPr>
      </w:pPr>
    </w:p>
    <w:p w14:paraId="2420AEAE" w14:textId="77777777" w:rsidR="00762117" w:rsidRPr="003A6A02" w:rsidRDefault="00A96A4A" w:rsidP="00A96A4A">
      <w:pPr>
        <w:spacing w:after="180"/>
        <w:ind w:left="540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4" w:name="_dd0m8dekiqr4"/>
      <w:bookmarkEnd w:id="4"/>
      <w:r w:rsidRPr="003A6A02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D. Veľkostný sortiment</w:t>
      </w:r>
    </w:p>
    <w:tbl>
      <w:tblPr>
        <w:tblStyle w:val="a0"/>
        <w:tblW w:w="696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55"/>
        <w:gridCol w:w="2145"/>
        <w:gridCol w:w="585"/>
        <w:gridCol w:w="570"/>
        <w:gridCol w:w="615"/>
        <w:gridCol w:w="525"/>
        <w:gridCol w:w="615"/>
        <w:gridCol w:w="510"/>
        <w:gridCol w:w="630"/>
        <w:gridCol w:w="510"/>
      </w:tblGrid>
      <w:tr w:rsidR="00C54B9F" w:rsidRPr="003A6A02" w14:paraId="2420AEB4" w14:textId="77777777">
        <w:trPr>
          <w:trHeight w:val="330"/>
        </w:trPr>
        <w:tc>
          <w:tcPr>
            <w:tcW w:w="2400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        NOHAVICE</w:t>
            </w:r>
          </w:p>
        </w:tc>
        <w:tc>
          <w:tcPr>
            <w:tcW w:w="11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XS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</w:t>
            </w:r>
          </w:p>
        </w:tc>
        <w:tc>
          <w:tcPr>
            <w:tcW w:w="11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M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L</w:t>
            </w:r>
          </w:p>
        </w:tc>
      </w:tr>
      <w:tr w:rsidR="00C54B9F" w:rsidRPr="003A6A02" w14:paraId="2420AEBE" w14:textId="77777777">
        <w:trPr>
          <w:trHeight w:val="330"/>
        </w:trPr>
        <w:tc>
          <w:tcPr>
            <w:tcW w:w="2400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20AEB5" w14:textId="77777777" w:rsidR="00762117" w:rsidRPr="003A6A02" w:rsidRDefault="00762117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40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50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54</w:t>
            </w:r>
          </w:p>
        </w:tc>
      </w:tr>
      <w:tr w:rsidR="00C54B9F" w:rsidRPr="003A6A02" w14:paraId="2420AEC9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A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1/2 obvod pása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37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39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41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4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47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51</w:t>
            </w:r>
          </w:p>
        </w:tc>
      </w:tr>
      <w:tr w:rsidR="00C54B9F" w:rsidRPr="003A6A02" w14:paraId="2420AED4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B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1/2 obvod bokov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45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47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49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57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59</w:t>
            </w:r>
          </w:p>
        </w:tc>
      </w:tr>
      <w:tr w:rsidR="00C54B9F" w:rsidRPr="003A6A02" w14:paraId="2420AEDF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C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bočná dĺžka nohavice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98,5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99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101,5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102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104,5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105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107,5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108</w:t>
            </w:r>
          </w:p>
        </w:tc>
      </w:tr>
      <w:tr w:rsidR="00C54B9F" w:rsidRPr="003A6A02" w14:paraId="2420AEEA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D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kroková dĺžka nohavice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79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79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4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81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83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83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85</w:t>
            </w:r>
          </w:p>
        </w:tc>
      </w:tr>
      <w:tr w:rsidR="00C54B9F" w:rsidRPr="003A6A02" w14:paraId="2420AEF5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1/2 obvod stehna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29,6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30,7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31,8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32,9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35,1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36,2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4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37,3</w:t>
            </w:r>
          </w:p>
        </w:tc>
      </w:tr>
      <w:tr w:rsidR="00C54B9F" w:rsidRPr="003A6A02" w14:paraId="2420AF00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F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1/2 dolný obvod nohavice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8" w14:textId="0E44186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19,5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9" w14:textId="6568D892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A" w14:textId="024938E0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B" w14:textId="4E17A910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20,5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C" w14:textId="7CBDB3C9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20,5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D" w14:textId="14A72939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21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E" w14:textId="6BE5254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22</w:t>
            </w:r>
          </w:p>
        </w:tc>
      </w:tr>
    </w:tbl>
    <w:p w14:paraId="2420AF01" w14:textId="77777777" w:rsidR="00762117" w:rsidRPr="003A6A02" w:rsidRDefault="00762117">
      <w:pPr>
        <w:rPr>
          <w:rFonts w:asciiTheme="majorHAnsi" w:hAnsiTheme="majorHAnsi" w:cstheme="majorHAnsi"/>
          <w:lang w:val="sk-SK"/>
        </w:rPr>
      </w:pPr>
    </w:p>
    <w:tbl>
      <w:tblPr>
        <w:tblStyle w:val="a1"/>
        <w:tblW w:w="696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975"/>
        <w:gridCol w:w="765"/>
        <w:gridCol w:w="990"/>
        <w:gridCol w:w="765"/>
        <w:gridCol w:w="960"/>
        <w:gridCol w:w="765"/>
        <w:gridCol w:w="975"/>
        <w:gridCol w:w="765"/>
      </w:tblGrid>
      <w:tr w:rsidR="00C54B9F" w:rsidRPr="003A6A02" w14:paraId="2420AF06" w14:textId="77777777">
        <w:trPr>
          <w:trHeight w:val="330"/>
        </w:trPr>
        <w:tc>
          <w:tcPr>
            <w:tcW w:w="174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XL</w:t>
            </w:r>
          </w:p>
        </w:tc>
        <w:tc>
          <w:tcPr>
            <w:tcW w:w="17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2XL</w:t>
            </w:r>
          </w:p>
        </w:tc>
        <w:tc>
          <w:tcPr>
            <w:tcW w:w="17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4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3XL</w:t>
            </w:r>
          </w:p>
        </w:tc>
        <w:tc>
          <w:tcPr>
            <w:tcW w:w="174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4XL</w:t>
            </w:r>
          </w:p>
        </w:tc>
      </w:tr>
      <w:tr w:rsidR="00C54B9F" w:rsidRPr="003A6A02" w14:paraId="2420AF0F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66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72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75</w:t>
            </w:r>
          </w:p>
        </w:tc>
      </w:tr>
      <w:tr w:rsidR="00C54B9F" w:rsidRPr="003A6A02" w14:paraId="2420AF18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57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4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66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72</w:t>
            </w:r>
          </w:p>
        </w:tc>
      </w:tr>
      <w:tr w:rsidR="00C54B9F" w:rsidRPr="003A6A02" w14:paraId="2420AF21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61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70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72,5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77,5</w:t>
            </w:r>
          </w:p>
        </w:tc>
      </w:tr>
      <w:tr w:rsidR="00C54B9F" w:rsidRPr="003A6A02" w14:paraId="2420AF2A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110,5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111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4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113,5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114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114,5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115,5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116</w:t>
            </w:r>
          </w:p>
        </w:tc>
      </w:tr>
      <w:tr w:rsidR="00C54B9F" w:rsidRPr="003A6A02" w14:paraId="2420AF33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89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89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89</w:t>
            </w:r>
          </w:p>
        </w:tc>
      </w:tr>
      <w:tr w:rsidR="00C54B9F" w:rsidRPr="003A6A02" w14:paraId="2420AF3C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4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38,4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39,5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40,6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43,4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44,8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46,2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47,6</w:t>
            </w:r>
          </w:p>
        </w:tc>
      </w:tr>
      <w:tr w:rsidR="00C54B9F" w:rsidRPr="003A6A02" w14:paraId="2420AF45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22,3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E" w14:textId="053F28F1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22,5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F" w14:textId="63125355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23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0" w14:textId="5113BD0B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23,5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1" w14:textId="7D482EAD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24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2" w14:textId="5533A153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24,5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3" w14:textId="38C0DE5F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4" w14:textId="5A1FA798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25</w:t>
            </w:r>
          </w:p>
        </w:tc>
      </w:tr>
    </w:tbl>
    <w:p w14:paraId="2420AF46" w14:textId="77777777" w:rsidR="00762117" w:rsidRPr="003A6A02" w:rsidRDefault="00762117" w:rsidP="00A96A4A">
      <w:pPr>
        <w:spacing w:after="180"/>
        <w:rPr>
          <w:rFonts w:asciiTheme="majorHAnsi" w:hAnsiTheme="majorHAnsi" w:cstheme="majorHAnsi"/>
          <w:u w:val="single"/>
          <w:lang w:val="sk-SK"/>
        </w:rPr>
      </w:pPr>
    </w:p>
    <w:p w14:paraId="2420AF47" w14:textId="77777777" w:rsidR="00762117" w:rsidRPr="003A6A02" w:rsidRDefault="00A96A4A" w:rsidP="00A96A4A">
      <w:pPr>
        <w:spacing w:after="180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5" w:name="_f0tjpy4ckuh7"/>
      <w:bookmarkEnd w:id="5"/>
      <w:r w:rsidRPr="003A6A02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 xml:space="preserve">E. Značenie výrobkov, balenie </w:t>
      </w:r>
    </w:p>
    <w:p w14:paraId="2420AF48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Každý výrobok je označený etiketou z vnútornej strany nohavíc (všitá vo vrchnej časti nohavíc v mieste všitia </w:t>
      </w:r>
      <w:proofErr w:type="spellStart"/>
      <w:r w:rsidRPr="003A6A02">
        <w:rPr>
          <w:rFonts w:asciiTheme="majorHAnsi" w:hAnsiTheme="majorHAnsi" w:cstheme="majorHAnsi"/>
          <w:lang w:val="sk-SK"/>
        </w:rPr>
        <w:t>pásca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v strede) s týmito údajmi: </w:t>
      </w:r>
    </w:p>
    <w:p w14:paraId="2420AF49" w14:textId="77777777" w:rsidR="00762117" w:rsidRPr="003A6A02" w:rsidRDefault="00A96A4A" w:rsidP="00A96A4A">
      <w:pPr>
        <w:numPr>
          <w:ilvl w:val="0"/>
          <w:numId w:val="3"/>
        </w:numPr>
        <w:spacing w:before="240"/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lastRenderedPageBreak/>
        <w:t>Označenie výrobcu</w:t>
      </w:r>
    </w:p>
    <w:p w14:paraId="2420AF4A" w14:textId="77777777" w:rsidR="00762117" w:rsidRPr="003A6A02" w:rsidRDefault="00A96A4A" w:rsidP="00A96A4A">
      <w:pPr>
        <w:numPr>
          <w:ilvl w:val="0"/>
          <w:numId w:val="3"/>
        </w:num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veľkosť výrobku </w:t>
      </w:r>
    </w:p>
    <w:p w14:paraId="2420AF4B" w14:textId="77777777" w:rsidR="00762117" w:rsidRPr="003A6A02" w:rsidRDefault="00A96A4A" w:rsidP="00A96A4A">
      <w:pPr>
        <w:numPr>
          <w:ilvl w:val="0"/>
          <w:numId w:val="3"/>
        </w:num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materiálové zloženie</w:t>
      </w:r>
    </w:p>
    <w:p w14:paraId="2420AF4C" w14:textId="77777777" w:rsidR="00762117" w:rsidRPr="003A6A02" w:rsidRDefault="00A96A4A" w:rsidP="00A96A4A">
      <w:pPr>
        <w:numPr>
          <w:ilvl w:val="0"/>
          <w:numId w:val="3"/>
        </w:num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rok výroby</w:t>
      </w:r>
    </w:p>
    <w:p w14:paraId="2420AF4D" w14:textId="77777777" w:rsidR="00762117" w:rsidRPr="003A6A02" w:rsidRDefault="00A96A4A" w:rsidP="00A96A4A">
      <w:pPr>
        <w:numPr>
          <w:ilvl w:val="0"/>
          <w:numId w:val="3"/>
        </w:numPr>
        <w:spacing w:after="240"/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symboly údržby. </w:t>
      </w:r>
    </w:p>
    <w:p w14:paraId="2420AF4E" w14:textId="6EFB6051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Každé nohavice sú balené jednotlivo v bežnom </w:t>
      </w:r>
      <w:proofErr w:type="spellStart"/>
      <w:r w:rsidRPr="003A6A02">
        <w:rPr>
          <w:rFonts w:asciiTheme="majorHAnsi" w:hAnsiTheme="majorHAnsi" w:cstheme="majorHAnsi"/>
          <w:lang w:val="sk-SK"/>
        </w:rPr>
        <w:t>sáčku</w:t>
      </w:r>
      <w:proofErr w:type="spellEnd"/>
      <w:r w:rsidRPr="003A6A02">
        <w:rPr>
          <w:rFonts w:asciiTheme="majorHAnsi" w:hAnsiTheme="majorHAnsi" w:cstheme="majorHAnsi"/>
          <w:lang w:val="sk-SK"/>
        </w:rPr>
        <w:t>.</w:t>
      </w:r>
    </w:p>
    <w:p w14:paraId="2420AF4F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V opise a nákrese sú uvedené všetky podstatné informácie na, ktorých verejný obstarávateľ trvá. Ostatné neopísané detaily prevedenia sú na rozhodnutí uchádzača, ktoré sa realizuje po konzultácii s verejným obstarávateľom.</w:t>
      </w:r>
    </w:p>
    <w:p w14:paraId="2420AF50" w14:textId="77777777" w:rsidR="00762117" w:rsidRPr="003A6A02" w:rsidRDefault="00762117" w:rsidP="00A96A4A">
      <w:pPr>
        <w:spacing w:after="180"/>
        <w:jc w:val="both"/>
        <w:rPr>
          <w:rFonts w:asciiTheme="majorHAnsi" w:hAnsiTheme="majorHAnsi" w:cstheme="majorHAnsi"/>
          <w:u w:val="single"/>
          <w:lang w:val="sk-SK"/>
        </w:rPr>
      </w:pPr>
    </w:p>
    <w:p w14:paraId="02E01A8C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  <w:bookmarkStart w:id="6" w:name="_3cs2sxkyeblv"/>
      <w:bookmarkEnd w:id="6"/>
    </w:p>
    <w:p w14:paraId="4260F365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7D8257F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6D46246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3B60F1BF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20353B9C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6D9159B3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AED5CA3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01342263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59AADEA2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2C04885C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469237E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B94BC72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D5DC852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2B7059F9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5F679B96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1FD90BB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7BC044E7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6423AAA2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5288F00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3B325B9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00D6D1B8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24D8EE29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6779483F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622A741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0B1DBAC0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238D398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383BB92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3435ED52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4DD77488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2302FFAB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1FF31B3E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6FC8F9EA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14C92087" w14:textId="69882480" w:rsidR="00E621F3" w:rsidRPr="00E621F3" w:rsidRDefault="00E621F3" w:rsidP="00E621F3">
      <w:pPr>
        <w:spacing w:after="180"/>
        <w:rPr>
          <w:rFonts w:asciiTheme="majorHAnsi" w:hAnsiTheme="majorHAnsi" w:cstheme="majorHAnsi"/>
          <w:b/>
          <w:sz w:val="28"/>
          <w:szCs w:val="28"/>
          <w:lang w:val="sk-SK"/>
        </w:rPr>
      </w:pPr>
      <w:bookmarkStart w:id="7" w:name="_k6bgj86fusy6"/>
      <w:bookmarkEnd w:id="7"/>
      <w:r w:rsidRPr="00E621F3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 xml:space="preserve">    2. Nohavice krátke</w:t>
      </w:r>
    </w:p>
    <w:p w14:paraId="02F190D8" w14:textId="77777777" w:rsidR="00E621F3" w:rsidRPr="00785DF7" w:rsidRDefault="00E621F3" w:rsidP="00E621F3">
      <w:pPr>
        <w:numPr>
          <w:ilvl w:val="0"/>
          <w:numId w:val="12"/>
        </w:numPr>
        <w:spacing w:before="240" w:after="520"/>
        <w:jc w:val="both"/>
        <w:rPr>
          <w:rFonts w:asciiTheme="majorHAnsi" w:hAnsiTheme="majorHAnsi" w:cstheme="majorHAnsi"/>
          <w:sz w:val="24"/>
          <w:szCs w:val="24"/>
          <w:lang w:val="sk-SK"/>
        </w:rPr>
      </w:pPr>
      <w:bookmarkStart w:id="8" w:name="_7czrl9ell9k5"/>
      <w:bookmarkEnd w:id="8"/>
      <w:r w:rsidRPr="00785DF7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Technický nákres výrobku s kótovaním jednotlivých častí (grafický vizuál)</w:t>
      </w:r>
    </w:p>
    <w:p w14:paraId="084E71FC" w14:textId="77777777" w:rsidR="00E621F3" w:rsidRPr="00785DF7" w:rsidRDefault="00E621F3" w:rsidP="00E621F3">
      <w:pPr>
        <w:rPr>
          <w:rFonts w:asciiTheme="majorHAnsi" w:hAnsiTheme="majorHAnsi" w:cstheme="majorHAnsi"/>
          <w:lang w:val="sk-SK"/>
        </w:rPr>
      </w:pPr>
      <w:bookmarkStart w:id="9" w:name="_qcue4e6zv5x" w:colFirst="0" w:colLast="0"/>
      <w:bookmarkStart w:id="10" w:name="_l1f59u2yu58h" w:colFirst="0" w:colLast="0"/>
      <w:bookmarkEnd w:id="9"/>
      <w:bookmarkEnd w:id="10"/>
      <w:r w:rsidRPr="00785DF7">
        <w:rPr>
          <w:rFonts w:asciiTheme="majorHAnsi" w:hAnsiTheme="majorHAnsi" w:cstheme="majorHAnsi"/>
          <w:lang w:val="sk-SK"/>
        </w:rPr>
        <w:t xml:space="preserve">  </w:t>
      </w:r>
      <w:r w:rsidRPr="00785DF7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0ADC06D8" wp14:editId="5D50DF53">
            <wp:extent cx="5731200" cy="4813300"/>
            <wp:effectExtent l="0" t="0" r="0" b="0"/>
            <wp:docPr id="1119364848" name="image1.png" descr="Obrázok, na ktorom je nábytok, stolička, ošatenie, náčrt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9364848" name="image1.png" descr="Obrázok, na ktorom je nábytok, stolička, ošatenie, náčrt&#10;&#10;Obsah vygenerovaný pomocou AI môže byť nesprávny.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813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47776EA" w14:textId="77777777" w:rsidR="00E621F3" w:rsidRPr="00785DF7" w:rsidRDefault="00E621F3" w:rsidP="00E621F3">
      <w:pPr>
        <w:spacing w:after="2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1" w:name="_qkpif3uocn55"/>
      <w:bookmarkEnd w:id="11"/>
      <w:r w:rsidRPr="00785DF7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B. Popis vzhľadu výrobku nohavice krátke :</w:t>
      </w:r>
    </w:p>
    <w:p w14:paraId="3619B97A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Nohavice </w:t>
      </w:r>
      <w:proofErr w:type="spellStart"/>
      <w:r w:rsidRPr="00785DF7">
        <w:rPr>
          <w:rFonts w:asciiTheme="majorHAnsi" w:hAnsiTheme="majorHAnsi" w:cstheme="majorHAnsi"/>
          <w:lang w:val="sk-SK"/>
        </w:rPr>
        <w:t>tm.modrej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farby  PANTONE 19-3943 TCX zo základného  materiálu 55-60 % BA,  37-40% PES, 3 – 5% </w:t>
      </w:r>
      <w:proofErr w:type="spellStart"/>
      <w:r w:rsidRPr="00785DF7">
        <w:rPr>
          <w:rFonts w:asciiTheme="majorHAnsi" w:hAnsiTheme="majorHAnsi" w:cstheme="majorHAnsi"/>
          <w:lang w:val="sk-SK"/>
        </w:rPr>
        <w:t>elastan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, tolerancia +-3%, tkanina </w:t>
      </w:r>
      <w:proofErr w:type="spellStart"/>
      <w:r w:rsidRPr="00785DF7">
        <w:rPr>
          <w:rFonts w:asciiTheme="majorHAnsi" w:hAnsiTheme="majorHAnsi" w:cstheme="majorHAnsi"/>
          <w:lang w:val="sk-SK"/>
        </w:rPr>
        <w:t>ripstop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. Klasický rovný strih, v páse v zadnej časti guma, vpredu je </w:t>
      </w:r>
      <w:proofErr w:type="spellStart"/>
      <w:r w:rsidRPr="00785DF7">
        <w:rPr>
          <w:rFonts w:asciiTheme="majorHAnsi" w:hAnsiTheme="majorHAnsi" w:cstheme="majorHAnsi"/>
          <w:lang w:val="sk-SK"/>
        </w:rPr>
        <w:t>pásec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predlžený a zapína sa na suchý zips.</w:t>
      </w:r>
    </w:p>
    <w:p w14:paraId="13ED5D02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Pás je široký 50 mm, po obvode pasca sú  pútka na opasok o šírke 50 mm v počte min. 7 ks. Pod prednými pútkami sú umiestnené D-krúžka na karabínku. Pútka musia byť také, aby do nich vošiel opasok s výškou 4 cm.</w:t>
      </w:r>
    </w:p>
    <w:p w14:paraId="1415C77B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Zadný diel má sedlo. </w:t>
      </w:r>
    </w:p>
    <w:p w14:paraId="2292848A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Dve klasické (tzv. </w:t>
      </w:r>
      <w:proofErr w:type="spellStart"/>
      <w:r w:rsidRPr="00785DF7">
        <w:rPr>
          <w:rFonts w:asciiTheme="majorHAnsi" w:hAnsiTheme="majorHAnsi" w:cstheme="majorHAnsi"/>
          <w:lang w:val="sk-SK"/>
        </w:rPr>
        <w:t>riflové</w:t>
      </w:r>
      <w:proofErr w:type="spellEnd"/>
      <w:r w:rsidRPr="00785DF7">
        <w:rPr>
          <w:rFonts w:asciiTheme="majorHAnsi" w:hAnsiTheme="majorHAnsi" w:cstheme="majorHAnsi"/>
          <w:lang w:val="sk-SK"/>
        </w:rPr>
        <w:t>) predné vrecká poloblúkové so spevneným dolným krajom otvoru  na spony.</w:t>
      </w:r>
    </w:p>
    <w:p w14:paraId="69F36737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Dve široké zadné vrecká s ľahkým prístupom so spevneným dolným krajom otvoru.</w:t>
      </w:r>
    </w:p>
    <w:p w14:paraId="39CB94F4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Dve malé  zadné vrecká umiestnené na </w:t>
      </w:r>
      <w:proofErr w:type="spellStart"/>
      <w:r w:rsidRPr="00785DF7">
        <w:rPr>
          <w:rFonts w:asciiTheme="majorHAnsi" w:hAnsiTheme="majorHAnsi" w:cstheme="majorHAnsi"/>
          <w:lang w:val="sk-SK"/>
        </w:rPr>
        <w:t>podsádke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vo vstupe do zadných vreciek.</w:t>
      </w:r>
    </w:p>
    <w:p w14:paraId="521E24AA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Dve nakladané vrecká na stehnách s reverzným  zipsom a </w:t>
      </w:r>
      <w:proofErr w:type="spellStart"/>
      <w:r w:rsidRPr="00785DF7">
        <w:rPr>
          <w:rFonts w:asciiTheme="majorHAnsi" w:hAnsiTheme="majorHAnsi" w:cstheme="majorHAnsi"/>
          <w:lang w:val="sk-SK"/>
        </w:rPr>
        <w:t>protizáhybom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pre voľnosť.</w:t>
      </w:r>
    </w:p>
    <w:p w14:paraId="6971674B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Dve predné vrecká na stehnách s príklopkou na suchý zips na smartfón.</w:t>
      </w:r>
    </w:p>
    <w:p w14:paraId="3E94AAC6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lastRenderedPageBreak/>
        <w:t>Predný rázporok na zips YKK.</w:t>
      </w:r>
    </w:p>
    <w:p w14:paraId="68683170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Vo vnútri nohavíc v prednej časti sú na </w:t>
      </w:r>
      <w:proofErr w:type="spellStart"/>
      <w:r w:rsidRPr="00785DF7">
        <w:rPr>
          <w:rFonts w:asciiTheme="majorHAnsi" w:hAnsiTheme="majorHAnsi" w:cstheme="majorHAnsi"/>
          <w:lang w:val="sk-SK"/>
        </w:rPr>
        <w:t>pásci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šikmo našité dve vrecká po jednom na každej strane.</w:t>
      </w:r>
    </w:p>
    <w:p w14:paraId="003D88C8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Dolná záložka nohavíc zahnutá 3,5 cm štepovaná </w:t>
      </w:r>
      <w:proofErr w:type="spellStart"/>
      <w:r w:rsidRPr="00785DF7">
        <w:rPr>
          <w:rFonts w:asciiTheme="majorHAnsi" w:hAnsiTheme="majorHAnsi" w:cstheme="majorHAnsi"/>
          <w:lang w:val="sk-SK"/>
        </w:rPr>
        <w:t>dvojštepom</w:t>
      </w:r>
      <w:proofErr w:type="spellEnd"/>
      <w:r w:rsidRPr="00785DF7">
        <w:rPr>
          <w:rFonts w:asciiTheme="majorHAnsi" w:hAnsiTheme="majorHAnsi" w:cstheme="majorHAnsi"/>
          <w:lang w:val="sk-SK"/>
        </w:rPr>
        <w:t>.</w:t>
      </w:r>
    </w:p>
    <w:p w14:paraId="53B51422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Prevedenie musí byť podľa nákresu a opisu.</w:t>
      </w:r>
    </w:p>
    <w:p w14:paraId="229F1770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</w:p>
    <w:p w14:paraId="4C52D776" w14:textId="77777777" w:rsidR="00E621F3" w:rsidRPr="00785DF7" w:rsidRDefault="00E621F3" w:rsidP="00E621F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  <w:bookmarkStart w:id="12" w:name="_2f1tafualpm7"/>
      <w:bookmarkEnd w:id="12"/>
      <w:r w:rsidRPr="00785DF7">
        <w:rPr>
          <w:rFonts w:asciiTheme="majorHAnsi" w:hAnsiTheme="majorHAnsi" w:cstheme="majorHAnsi"/>
          <w:b/>
          <w:u w:val="single"/>
          <w:lang w:val="sk-SK"/>
        </w:rPr>
        <w:t>C. Špecifikácia materiálu:</w:t>
      </w:r>
    </w:p>
    <w:tbl>
      <w:tblPr>
        <w:tblW w:w="736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18"/>
        <w:gridCol w:w="2582"/>
        <w:gridCol w:w="2040"/>
        <w:gridCol w:w="2323"/>
      </w:tblGrid>
      <w:tr w:rsidR="00E621F3" w:rsidRPr="00785DF7" w14:paraId="66350A83" w14:textId="77777777" w:rsidTr="00C11E92">
        <w:trPr>
          <w:trHeight w:val="34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120B76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292669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B3803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Norma 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4B3B76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Požadovaný  údaj</w:t>
            </w:r>
          </w:p>
        </w:tc>
      </w:tr>
      <w:tr w:rsidR="00E621F3" w:rsidRPr="00785DF7" w14:paraId="4AA3AFB1" w14:textId="77777777" w:rsidTr="00C11E92">
        <w:trPr>
          <w:trHeight w:val="91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BE12BF8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8607D8C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Materiálové zloženie                                        - materiál </w:t>
            </w:r>
            <w:proofErr w:type="spellStart"/>
            <w:r w:rsidRPr="00785DF7">
              <w:rPr>
                <w:rFonts w:asciiTheme="majorHAnsi" w:hAnsiTheme="majorHAnsi" w:cstheme="majorHAnsi"/>
                <w:b/>
                <w:lang w:val="sk-SK"/>
              </w:rPr>
              <w:t>rip</w:t>
            </w:r>
            <w:proofErr w:type="spellEnd"/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-stop 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8BD1D08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Nariadenie EP a Rady č. 1007/2011, ISO 1833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A0F8616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bookmarkStart w:id="13" w:name="_Hlk202777618"/>
            <w:r w:rsidRPr="00785DF7">
              <w:rPr>
                <w:rFonts w:asciiTheme="majorHAnsi" w:hAnsiTheme="majorHAnsi" w:cstheme="majorHAnsi"/>
                <w:lang w:val="sk-SK"/>
              </w:rPr>
              <w:t xml:space="preserve">55-60%BA  37-40% PES, 3 – 5% </w:t>
            </w:r>
            <w:proofErr w:type="spellStart"/>
            <w:r w:rsidRPr="00785DF7">
              <w:rPr>
                <w:rFonts w:asciiTheme="majorHAnsi" w:hAnsiTheme="majorHAnsi" w:cstheme="majorHAnsi"/>
                <w:lang w:val="sk-SK"/>
              </w:rPr>
              <w:t>elastan</w:t>
            </w:r>
            <w:proofErr w:type="spellEnd"/>
            <w:r w:rsidRPr="00785DF7">
              <w:rPr>
                <w:rFonts w:asciiTheme="majorHAnsi" w:hAnsiTheme="majorHAnsi" w:cstheme="majorHAnsi"/>
                <w:lang w:val="sk-SK"/>
              </w:rPr>
              <w:t xml:space="preserve">, tolerancia </w:t>
            </w:r>
          </w:p>
          <w:p w14:paraId="3097CD1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+-3%</w:t>
            </w:r>
            <w:bookmarkEnd w:id="13"/>
          </w:p>
        </w:tc>
      </w:tr>
      <w:tr w:rsidR="00E621F3" w:rsidRPr="00785DF7" w14:paraId="4B213A25" w14:textId="77777777" w:rsidTr="00C11E92">
        <w:trPr>
          <w:trHeight w:val="33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497E5F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2.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25D9483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B173B61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12127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54DF79D" w14:textId="77777777" w:rsidR="00E621F3" w:rsidRPr="00785DF7" w:rsidRDefault="00E621F3" w:rsidP="00C11E92">
            <w:pPr>
              <w:rPr>
                <w:rFonts w:asciiTheme="majorHAnsi" w:hAnsiTheme="majorHAnsi" w:cstheme="majorHAnsi"/>
                <w:vertAlign w:val="superscript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210 - 230 g/m</w:t>
            </w:r>
            <w:r w:rsidRPr="00785DF7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</w:p>
        </w:tc>
      </w:tr>
      <w:tr w:rsidR="00E621F3" w:rsidRPr="00785DF7" w14:paraId="5780AC51" w14:textId="77777777" w:rsidTr="00C11E92">
        <w:trPr>
          <w:trHeight w:val="91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4C07DE0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7A9CB72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Zmena rozmerov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7EEC2C9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Pranie: EN ISO 3759, EN ISO 6330, EN ISO 5077 a Chemické čistenie: EN ISO 3175-2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DB361ED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osnova - 0,5 %</w:t>
            </w:r>
          </w:p>
          <w:p w14:paraId="55C090D2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útok 0,0 %</w:t>
            </w:r>
          </w:p>
        </w:tc>
      </w:tr>
      <w:tr w:rsidR="00E621F3" w:rsidRPr="00785DF7" w14:paraId="289512AE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E5F8C1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8D76EA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817C9E5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2060, resp. ISO 7211-5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3A93CB2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osnova 34/1 Nm</w:t>
            </w:r>
          </w:p>
          <w:p w14:paraId="4E8A3EB9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útok 34/1 Nm</w:t>
            </w:r>
          </w:p>
        </w:tc>
      </w:tr>
      <w:tr w:rsidR="00676AE2" w:rsidRPr="00785DF7" w14:paraId="75FCBE10" w14:textId="77777777" w:rsidTr="00C11E92">
        <w:trPr>
          <w:trHeight w:val="720"/>
        </w:trPr>
        <w:tc>
          <w:tcPr>
            <w:tcW w:w="41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9FA5E05" w14:textId="77777777" w:rsidR="00676AE2" w:rsidRPr="00785DF7" w:rsidRDefault="00676AE2" w:rsidP="00676AE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5.</w:t>
            </w:r>
          </w:p>
        </w:tc>
        <w:tc>
          <w:tcPr>
            <w:tcW w:w="258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F5EA98" w14:textId="77777777" w:rsidR="00676AE2" w:rsidRPr="00785DF7" w:rsidRDefault="00676AE2" w:rsidP="00676AE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Farebný odtieň textilného materiálu </w:t>
            </w:r>
            <w:proofErr w:type="spellStart"/>
            <w:r w:rsidRPr="00785DF7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 19-3943 TCX tmavomodrá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398E81B" w14:textId="77777777" w:rsidR="00676AE2" w:rsidRPr="00B068CB" w:rsidRDefault="00676AE2" w:rsidP="00676AE2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B068CB">
              <w:rPr>
                <w:rFonts w:asciiTheme="majorHAnsi" w:hAnsiTheme="majorHAnsi" w:cstheme="majorHAnsi"/>
                <w:strike/>
                <w:color w:val="EE0000"/>
              </w:rPr>
              <w:t>ISO 105303</w:t>
            </w:r>
          </w:p>
          <w:p w14:paraId="3935779A" w14:textId="1C0D1945" w:rsidR="00676AE2" w:rsidRPr="00CE6B75" w:rsidRDefault="00676AE2" w:rsidP="00676AE2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CE6B75">
              <w:rPr>
                <w:rFonts w:asciiTheme="majorHAnsi" w:hAnsiTheme="majorHAnsi" w:cstheme="majorHAnsi"/>
                <w:color w:val="EE0000"/>
              </w:rPr>
              <w:t xml:space="preserve">ISO </w:t>
            </w:r>
            <w:proofErr w:type="gramStart"/>
            <w:r w:rsidRPr="00CE6B75">
              <w:rPr>
                <w:rFonts w:asciiTheme="majorHAnsi" w:hAnsiTheme="majorHAnsi" w:cstheme="majorHAnsi"/>
                <w:color w:val="EE0000"/>
              </w:rPr>
              <w:t>105-J03</w:t>
            </w:r>
            <w:proofErr w:type="gramEnd"/>
            <w:r w:rsidRPr="00CE6B75">
              <w:rPr>
                <w:rFonts w:asciiTheme="majorHAnsi" w:hAnsiTheme="majorHAnsi" w:cstheme="majorHAnsi"/>
                <w:color w:val="EE0000"/>
              </w:rPr>
              <w:t>:2009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33A1321" w14:textId="77777777" w:rsidR="00676AE2" w:rsidRPr="00785DF7" w:rsidRDefault="00676AE2" w:rsidP="00676AE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676AE2" w:rsidRPr="00785DF7" w14:paraId="65EAD120" w14:textId="77777777" w:rsidTr="00C11E92">
        <w:trPr>
          <w:trHeight w:val="720"/>
        </w:trPr>
        <w:tc>
          <w:tcPr>
            <w:tcW w:w="41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C146D49" w14:textId="77777777" w:rsidR="00676AE2" w:rsidRPr="00785DF7" w:rsidRDefault="00676AE2" w:rsidP="00676AE2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58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6B184ED" w14:textId="77777777" w:rsidR="00676AE2" w:rsidRPr="00785DF7" w:rsidRDefault="00676AE2" w:rsidP="00676AE2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8EA6FF3" w14:textId="77777777" w:rsidR="00676AE2" w:rsidRPr="00B068CB" w:rsidRDefault="00676AE2" w:rsidP="00676AE2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B068CB">
              <w:rPr>
                <w:rFonts w:asciiTheme="majorHAnsi" w:hAnsiTheme="majorHAnsi" w:cstheme="majorHAnsi"/>
                <w:strike/>
                <w:color w:val="EE0000"/>
              </w:rPr>
              <w:t>CIE 15.4 (2018)</w:t>
            </w:r>
          </w:p>
          <w:p w14:paraId="5345583B" w14:textId="14D598B1" w:rsidR="00676AE2" w:rsidRPr="00CE6B75" w:rsidRDefault="00676AE2" w:rsidP="00676AE2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CE6B75">
              <w:rPr>
                <w:rFonts w:asciiTheme="majorHAnsi" w:hAnsiTheme="majorHAnsi" w:cstheme="majorHAnsi"/>
                <w:color w:val="EE0000"/>
              </w:rPr>
              <w:t>CIE 015:2018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656AAFF" w14:textId="77777777" w:rsidR="00676AE2" w:rsidRPr="00785DF7" w:rsidRDefault="00676AE2" w:rsidP="00676AE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785DF7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785DF7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E621F3" w:rsidRPr="00785DF7" w14:paraId="57FD8395" w14:textId="77777777" w:rsidTr="00C11E92">
        <w:trPr>
          <w:trHeight w:val="72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C65A65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6.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AA6EA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Zmena rozmerov po 5 cykloch prania       pri 40°C 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630469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 xml:space="preserve">EN ISO 5077, EN ISO 3759 </w:t>
            </w:r>
          </w:p>
          <w:p w14:paraId="54ACF58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A541D8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max. ±3 %</w:t>
            </w:r>
          </w:p>
        </w:tc>
      </w:tr>
      <w:tr w:rsidR="00E621F3" w:rsidRPr="00785DF7" w14:paraId="007F5B13" w14:textId="77777777" w:rsidTr="00C11E92">
        <w:trPr>
          <w:trHeight w:val="33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3ADC62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7.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982DB3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Pevnosť v ťahu (osnova/útok)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1DE9D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13934-1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A0D7B0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min. 750 N / 700 N</w:t>
            </w:r>
          </w:p>
        </w:tc>
      </w:tr>
      <w:tr w:rsidR="00E621F3" w:rsidRPr="00785DF7" w14:paraId="27A3F2AC" w14:textId="77777777" w:rsidTr="00C11E92">
        <w:trPr>
          <w:trHeight w:val="120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0D59D1A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8.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F8C6F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Stálofarebnosť v otere</w:t>
            </w:r>
          </w:p>
          <w:p w14:paraId="1BF4B806" w14:textId="77777777" w:rsidR="00E621F3" w:rsidRPr="00785DF7" w:rsidRDefault="00E621F3" w:rsidP="00E621F3">
            <w:pPr>
              <w:numPr>
                <w:ilvl w:val="0"/>
                <w:numId w:val="11"/>
              </w:numPr>
              <w:spacing w:before="240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suchom</w:t>
            </w:r>
          </w:p>
          <w:p w14:paraId="16447D4F" w14:textId="77777777" w:rsidR="00E621F3" w:rsidRPr="00785DF7" w:rsidRDefault="00E621F3" w:rsidP="00E621F3">
            <w:pPr>
              <w:numPr>
                <w:ilvl w:val="0"/>
                <w:numId w:val="11"/>
              </w:numPr>
              <w:spacing w:after="240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mokrom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88079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105-X12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9823C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  <w:p w14:paraId="0CA16B74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E621F3" w:rsidRPr="00785DF7" w14:paraId="7ECAA7B5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7A1666E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9.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E381C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Stálofarebnosť na svetle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3F64D6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105-B02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04B618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 xml:space="preserve">stupeň modrej stupnice: ≥ 4-5 </w:t>
            </w:r>
          </w:p>
        </w:tc>
      </w:tr>
      <w:tr w:rsidR="00E621F3" w:rsidRPr="00785DF7" w14:paraId="77F9DFAE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F90C7A9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10.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048707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Stálofarebnosť po </w:t>
            </w:r>
            <w:proofErr w:type="spellStart"/>
            <w:r w:rsidRPr="00785DF7">
              <w:rPr>
                <w:rFonts w:asciiTheme="majorHAnsi" w:hAnsiTheme="majorHAnsi" w:cstheme="majorHAnsi"/>
                <w:b/>
                <w:lang w:val="sk-SK"/>
              </w:rPr>
              <w:t>chem</w:t>
            </w:r>
            <w:proofErr w:type="spellEnd"/>
            <w:r w:rsidRPr="00785DF7">
              <w:rPr>
                <w:rFonts w:asciiTheme="majorHAnsi" w:hAnsiTheme="majorHAnsi" w:cstheme="majorHAnsi"/>
                <w:b/>
                <w:lang w:val="sk-SK"/>
              </w:rPr>
              <w:t>. čistení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0E74EB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105-D01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3A83B5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3-4</w:t>
            </w:r>
          </w:p>
        </w:tc>
      </w:tr>
      <w:tr w:rsidR="00E621F3" w:rsidRPr="00785DF7" w14:paraId="1F7BF764" w14:textId="77777777" w:rsidTr="00C11E92">
        <w:trPr>
          <w:trHeight w:val="33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8071D4E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11.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3FC265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Odolnosť proti  oderu 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B5855E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12947-2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E4B83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min. 70 000 cyklov</w:t>
            </w:r>
          </w:p>
        </w:tc>
      </w:tr>
      <w:tr w:rsidR="00E621F3" w:rsidRPr="00785DF7" w14:paraId="46D86BC0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CE6FE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lastRenderedPageBreak/>
              <w:t>12.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A7A9B7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Stálofarebnosť v praní pri 40 °C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269F55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105-C06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BB4F2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E621F3" w:rsidRPr="00785DF7" w14:paraId="6974DF53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7AA83C2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13.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38D8F9A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Stálofarebnosť v alkalickom/kyslom pote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CAF6F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105-E04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D712A6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E621F3" w:rsidRPr="00785DF7" w14:paraId="4D929622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3A8638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14.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FFB70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785DF7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  <w:proofErr w:type="spellEnd"/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 pri 7 000 otáčkach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61D0765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12945-2, 4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B17998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min. stupeň 3-4</w:t>
            </w:r>
          </w:p>
        </w:tc>
      </w:tr>
      <w:tr w:rsidR="00E621F3" w:rsidRPr="00785DF7" w14:paraId="69DC27CC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B966EFF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15.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2CDB8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Spray test – povrchové zmáčanie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4EF3219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4920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761B151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5</w:t>
            </w:r>
          </w:p>
        </w:tc>
      </w:tr>
    </w:tbl>
    <w:p w14:paraId="3DEF9FDE" w14:textId="77777777" w:rsidR="00E621F3" w:rsidRPr="00785DF7" w:rsidRDefault="00E621F3" w:rsidP="00E621F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  <w:bookmarkStart w:id="14" w:name="_y524i38avc4"/>
      <w:bookmarkEnd w:id="14"/>
    </w:p>
    <w:p w14:paraId="2CD4CA90" w14:textId="77777777" w:rsidR="00E621F3" w:rsidRPr="00785DF7" w:rsidRDefault="00E621F3" w:rsidP="00E621F3">
      <w:pPr>
        <w:spacing w:after="2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5" w:name="_js2ua9lfk4fv"/>
      <w:bookmarkEnd w:id="15"/>
      <w:r w:rsidRPr="00785DF7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D. Konfekčné veľkosti:</w:t>
      </w:r>
    </w:p>
    <w:p w14:paraId="7A6BB1A7" w14:textId="77777777" w:rsidR="00E621F3" w:rsidRPr="00785DF7" w:rsidRDefault="00E621F3" w:rsidP="00E621F3">
      <w:pPr>
        <w:spacing w:after="120"/>
        <w:rPr>
          <w:rFonts w:asciiTheme="majorHAnsi" w:hAnsiTheme="majorHAnsi" w:cstheme="majorHAnsi"/>
          <w:b/>
          <w:lang w:val="sk-SK"/>
        </w:rPr>
      </w:pPr>
      <w:r w:rsidRPr="00785DF7">
        <w:rPr>
          <w:rFonts w:asciiTheme="majorHAnsi" w:hAnsiTheme="majorHAnsi" w:cstheme="majorHAnsi"/>
          <w:b/>
          <w:lang w:val="sk-SK"/>
        </w:rPr>
        <w:t>1.D. Muži:</w:t>
      </w:r>
    </w:p>
    <w:tbl>
      <w:tblPr>
        <w:tblW w:w="714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380"/>
        <w:gridCol w:w="525"/>
        <w:gridCol w:w="525"/>
        <w:gridCol w:w="525"/>
        <w:gridCol w:w="540"/>
        <w:gridCol w:w="525"/>
        <w:gridCol w:w="525"/>
        <w:gridCol w:w="525"/>
        <w:gridCol w:w="525"/>
        <w:gridCol w:w="510"/>
        <w:gridCol w:w="525"/>
        <w:gridCol w:w="510"/>
      </w:tblGrid>
      <w:tr w:rsidR="00E621F3" w:rsidRPr="00785DF7" w14:paraId="064580B2" w14:textId="77777777" w:rsidTr="00C11E92">
        <w:trPr>
          <w:trHeight w:val="525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08B4E7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základné veľkosti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B4E6D1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ABB21B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808F24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A423E6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A60648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EFEA0C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96BFD6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EE4B739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56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755F40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77E8C3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60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CD659F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62</w:t>
            </w:r>
          </w:p>
        </w:tc>
      </w:tr>
      <w:tr w:rsidR="00E621F3" w:rsidRPr="00785DF7" w14:paraId="01CD6B01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366CFB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výška postavy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A3C131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DB4871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1AF1FE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174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6678A4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D30A9D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EEFC9F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022BE3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FE7855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FF33A2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10A415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179340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190</w:t>
            </w:r>
          </w:p>
        </w:tc>
      </w:tr>
      <w:tr w:rsidR="00E621F3" w:rsidRPr="00785DF7" w14:paraId="4426DCE3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08EA7E8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obvod pása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BCC3F0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76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59A046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0A77A4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84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40A924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49A157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635689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9FB43B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760FCB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ECD199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D5C309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4BFFBA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116</w:t>
            </w:r>
          </w:p>
        </w:tc>
      </w:tr>
      <w:tr w:rsidR="00E621F3" w:rsidRPr="00785DF7" w14:paraId="2A846807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1F4BD6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obvod bokov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5137A4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745D4E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D063C3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96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34226E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BDB936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B1EF2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23112EC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FAFBA8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116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393C23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120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68F2E9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124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DFA686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128</w:t>
            </w:r>
          </w:p>
        </w:tc>
      </w:tr>
      <w:tr w:rsidR="00E621F3" w:rsidRPr="00785DF7" w14:paraId="1BC42AC8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4978CE4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kroková dĺžka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504D11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D5ECB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DE628E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1BB0CC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FE58A8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4012AC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BD2C8F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074A02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53175C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5810DC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2F9FF4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</w:tr>
      <w:tr w:rsidR="00E621F3" w:rsidRPr="00785DF7" w14:paraId="2E74923F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FA9ED28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bočná dĺžka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4FC01B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54,5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2DA3EF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9AF5FA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7F476A9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878FCB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56,5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83279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57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6916C3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3F08C7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48691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58,5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AF4B7B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938432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59,5</w:t>
            </w:r>
          </w:p>
        </w:tc>
      </w:tr>
    </w:tbl>
    <w:p w14:paraId="491B5061" w14:textId="77777777" w:rsidR="00E621F3" w:rsidRPr="00785DF7" w:rsidRDefault="00E621F3" w:rsidP="00E621F3">
      <w:pPr>
        <w:rPr>
          <w:rFonts w:asciiTheme="majorHAnsi" w:hAnsiTheme="majorHAnsi" w:cstheme="majorHAnsi"/>
          <w:b/>
          <w:lang w:val="sk-SK"/>
        </w:rPr>
      </w:pPr>
    </w:p>
    <w:p w14:paraId="37E77CBE" w14:textId="77777777" w:rsidR="00E621F3" w:rsidRPr="00785DF7" w:rsidRDefault="00E621F3" w:rsidP="00E621F3">
      <w:pPr>
        <w:rPr>
          <w:rFonts w:asciiTheme="majorHAnsi" w:hAnsiTheme="majorHAnsi" w:cstheme="majorHAnsi"/>
          <w:b/>
          <w:lang w:val="sk-SK"/>
        </w:rPr>
      </w:pPr>
      <w:r w:rsidRPr="00785DF7">
        <w:rPr>
          <w:rFonts w:asciiTheme="majorHAnsi" w:hAnsiTheme="majorHAnsi" w:cstheme="majorHAnsi"/>
          <w:b/>
          <w:lang w:val="sk-SK"/>
        </w:rPr>
        <w:t>2.D. Ženy:</w:t>
      </w:r>
    </w:p>
    <w:tbl>
      <w:tblPr>
        <w:tblW w:w="717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395"/>
        <w:gridCol w:w="570"/>
        <w:gridCol w:w="585"/>
        <w:gridCol w:w="585"/>
        <w:gridCol w:w="585"/>
        <w:gridCol w:w="585"/>
        <w:gridCol w:w="585"/>
        <w:gridCol w:w="555"/>
        <w:gridCol w:w="570"/>
        <w:gridCol w:w="585"/>
        <w:gridCol w:w="570"/>
      </w:tblGrid>
      <w:tr w:rsidR="00E621F3" w:rsidRPr="00785DF7" w14:paraId="7254E9D3" w14:textId="77777777" w:rsidTr="00C11E92">
        <w:trPr>
          <w:trHeight w:val="525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6A9674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základné veľkosti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BEB077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8A852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722D4B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E46C55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C0CC30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0A23D5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B17A74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579B1B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8A4F3D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B2C01F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50</w:t>
            </w:r>
          </w:p>
        </w:tc>
      </w:tr>
      <w:tr w:rsidR="00E621F3" w:rsidRPr="00785DF7" w14:paraId="38117F2C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E9B3638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výška postavy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37BD1D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02E1A9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3BF0BD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3370489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0B5E12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C8B3F8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170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510036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172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25EF0C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F47561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176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BE5D6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178</w:t>
            </w:r>
          </w:p>
        </w:tc>
      </w:tr>
      <w:tr w:rsidR="00E621F3" w:rsidRPr="00785DF7" w14:paraId="19E77EE3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2489D8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obvod pása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6CFA55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68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70628D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72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25A533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76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384AC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099019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8DDF2A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88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5B244A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92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301D5E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876C63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100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F9F35F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104</w:t>
            </w:r>
          </w:p>
        </w:tc>
      </w:tr>
      <w:tr w:rsidR="00E621F3" w:rsidRPr="00785DF7" w14:paraId="179367BD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0FB78B2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obvod bokov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A52214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BD367C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8400B1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BF7339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5843DA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D3E99F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104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5A5988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108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CDA7B2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B3022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116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663F3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120</w:t>
            </w:r>
          </w:p>
        </w:tc>
      </w:tr>
      <w:tr w:rsidR="00E621F3" w:rsidRPr="00785DF7" w14:paraId="73EA6F96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CFF79D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kroková dĺžka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FF18E6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0F033AC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9FB20C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226581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0DB78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D47969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E68B45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1DC0C5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1D2DE4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1A6B7E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</w:tr>
      <w:tr w:rsidR="00E621F3" w:rsidRPr="00785DF7" w14:paraId="0BB6EAA0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3C7B6B2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bočná dĺžka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FB88A9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51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5A92749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554D4F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27BD3F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52,5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37F6D5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A928EC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37D336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54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529C39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54,5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417B8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12BE32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55,5</w:t>
            </w:r>
          </w:p>
        </w:tc>
      </w:tr>
    </w:tbl>
    <w:p w14:paraId="697787C0" w14:textId="77777777" w:rsidR="004508A6" w:rsidRDefault="004508A6" w:rsidP="00E621F3">
      <w:pPr>
        <w:spacing w:after="2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6" w:name="_esipdfcj6jyl"/>
      <w:bookmarkEnd w:id="16"/>
    </w:p>
    <w:p w14:paraId="6F1AE09C" w14:textId="77777777" w:rsidR="004508A6" w:rsidRDefault="004508A6" w:rsidP="00E621F3">
      <w:pPr>
        <w:spacing w:after="2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0DEEC7DB" w14:textId="77777777" w:rsidR="004508A6" w:rsidRDefault="004508A6" w:rsidP="00E621F3">
      <w:pPr>
        <w:spacing w:after="2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3D5C1A6B" w14:textId="7527AB97" w:rsidR="00E621F3" w:rsidRPr="00785DF7" w:rsidRDefault="00E621F3" w:rsidP="00E621F3">
      <w:pPr>
        <w:spacing w:after="2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785DF7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 xml:space="preserve">E. Značenie výrobkov, balenie </w:t>
      </w:r>
    </w:p>
    <w:p w14:paraId="116E60BE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Každý výrobok je označený etiketou z vnútornej strany nohavíc (všitá vo vrchnej časti nohavíc v mieste všitia </w:t>
      </w:r>
      <w:proofErr w:type="spellStart"/>
      <w:r w:rsidRPr="00785DF7">
        <w:rPr>
          <w:rFonts w:asciiTheme="majorHAnsi" w:hAnsiTheme="majorHAnsi" w:cstheme="majorHAnsi"/>
          <w:lang w:val="sk-SK"/>
        </w:rPr>
        <w:t>pásca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v strede) s týmito údajmi: </w:t>
      </w:r>
    </w:p>
    <w:p w14:paraId="52820DFF" w14:textId="77777777" w:rsidR="00E621F3" w:rsidRPr="00785DF7" w:rsidRDefault="00E621F3" w:rsidP="00E621F3">
      <w:pPr>
        <w:numPr>
          <w:ilvl w:val="0"/>
          <w:numId w:val="10"/>
        </w:numPr>
        <w:spacing w:before="240"/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Označenie výrobcu</w:t>
      </w:r>
    </w:p>
    <w:p w14:paraId="625FD995" w14:textId="77777777" w:rsidR="00E621F3" w:rsidRPr="00785DF7" w:rsidRDefault="00E621F3" w:rsidP="00E621F3">
      <w:pPr>
        <w:numPr>
          <w:ilvl w:val="0"/>
          <w:numId w:val="10"/>
        </w:num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veľkosť výrobku </w:t>
      </w:r>
    </w:p>
    <w:p w14:paraId="122B2331" w14:textId="77777777" w:rsidR="00E621F3" w:rsidRPr="00785DF7" w:rsidRDefault="00E621F3" w:rsidP="00E621F3">
      <w:pPr>
        <w:numPr>
          <w:ilvl w:val="0"/>
          <w:numId w:val="10"/>
        </w:num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materiálové zloženie</w:t>
      </w:r>
    </w:p>
    <w:p w14:paraId="1BF1BE28" w14:textId="77777777" w:rsidR="00E621F3" w:rsidRPr="00785DF7" w:rsidRDefault="00E621F3" w:rsidP="00E621F3">
      <w:pPr>
        <w:numPr>
          <w:ilvl w:val="0"/>
          <w:numId w:val="10"/>
        </w:num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rok výroby</w:t>
      </w:r>
    </w:p>
    <w:p w14:paraId="2418D694" w14:textId="77777777" w:rsidR="00E621F3" w:rsidRPr="00785DF7" w:rsidRDefault="00E621F3" w:rsidP="00E621F3">
      <w:pPr>
        <w:numPr>
          <w:ilvl w:val="0"/>
          <w:numId w:val="10"/>
        </w:numPr>
        <w:spacing w:after="240"/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symboly údržby. </w:t>
      </w:r>
    </w:p>
    <w:p w14:paraId="67ECC1A2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Každé nohavice sú balené jednotlivo v bežnom </w:t>
      </w:r>
      <w:proofErr w:type="spellStart"/>
      <w:r w:rsidRPr="00785DF7">
        <w:rPr>
          <w:rFonts w:asciiTheme="majorHAnsi" w:hAnsiTheme="majorHAnsi" w:cstheme="majorHAnsi"/>
          <w:lang w:val="sk-SK"/>
        </w:rPr>
        <w:t>sáčku</w:t>
      </w:r>
      <w:proofErr w:type="spellEnd"/>
      <w:r w:rsidRPr="00785DF7">
        <w:rPr>
          <w:rFonts w:asciiTheme="majorHAnsi" w:hAnsiTheme="majorHAnsi" w:cstheme="majorHAnsi"/>
          <w:lang w:val="sk-SK"/>
        </w:rPr>
        <w:t>.</w:t>
      </w:r>
    </w:p>
    <w:p w14:paraId="00CD43D7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V opise a nákrese sú uvedené všetky podstatné informácie na ktorých verejný obstarávateľ trvá. Ostatné neopísane detaily prevedenia sú na rozhodnutí uchádzača, ktoré sa realizuje po konzultácii s verejným obstarávateľom.</w:t>
      </w:r>
    </w:p>
    <w:sectPr w:rsidR="00E621F3" w:rsidRPr="00785DF7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302BAA"/>
    <w:multiLevelType w:val="multilevel"/>
    <w:tmpl w:val="B610027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0B5F73"/>
    <w:multiLevelType w:val="multilevel"/>
    <w:tmpl w:val="F750727C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4C91AFB"/>
    <w:multiLevelType w:val="multilevel"/>
    <w:tmpl w:val="85220CE8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56C0ADA"/>
    <w:multiLevelType w:val="multilevel"/>
    <w:tmpl w:val="19868C0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23330DE"/>
    <w:multiLevelType w:val="multilevel"/>
    <w:tmpl w:val="D99AA8B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2E604B6B"/>
    <w:multiLevelType w:val="multilevel"/>
    <w:tmpl w:val="29C6122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477E7D33"/>
    <w:multiLevelType w:val="multilevel"/>
    <w:tmpl w:val="E1A042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5A9C516D"/>
    <w:multiLevelType w:val="multilevel"/>
    <w:tmpl w:val="081C5CC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5F7313D8"/>
    <w:multiLevelType w:val="multilevel"/>
    <w:tmpl w:val="CEB6C148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764C2548"/>
    <w:multiLevelType w:val="multilevel"/>
    <w:tmpl w:val="DD9AD84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76A565F3"/>
    <w:multiLevelType w:val="multilevel"/>
    <w:tmpl w:val="CE7E650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79C260B7"/>
    <w:multiLevelType w:val="multilevel"/>
    <w:tmpl w:val="0DB893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2036611573">
    <w:abstractNumId w:val="3"/>
  </w:num>
  <w:num w:numId="2" w16cid:durableId="974990462">
    <w:abstractNumId w:val="0"/>
  </w:num>
  <w:num w:numId="3" w16cid:durableId="360595851">
    <w:abstractNumId w:val="5"/>
  </w:num>
  <w:num w:numId="4" w16cid:durableId="2033529384">
    <w:abstractNumId w:val="6"/>
  </w:num>
  <w:num w:numId="5" w16cid:durableId="2085225626">
    <w:abstractNumId w:val="7"/>
  </w:num>
  <w:num w:numId="6" w16cid:durableId="2027097719">
    <w:abstractNumId w:val="4"/>
  </w:num>
  <w:num w:numId="7" w16cid:durableId="1322729995">
    <w:abstractNumId w:val="9"/>
  </w:num>
  <w:num w:numId="8" w16cid:durableId="1947617120">
    <w:abstractNumId w:val="12"/>
  </w:num>
  <w:num w:numId="9" w16cid:durableId="1200630628">
    <w:abstractNumId w:val="2"/>
  </w:num>
  <w:num w:numId="10" w16cid:durableId="78602591">
    <w:abstractNumId w:val="11"/>
  </w:num>
  <w:num w:numId="11" w16cid:durableId="688289811">
    <w:abstractNumId w:val="10"/>
  </w:num>
  <w:num w:numId="12" w16cid:durableId="220681420">
    <w:abstractNumId w:val="1"/>
  </w:num>
  <w:num w:numId="13" w16cid:durableId="185461410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2117"/>
    <w:rsid w:val="00006735"/>
    <w:rsid w:val="000207CD"/>
    <w:rsid w:val="000502CC"/>
    <w:rsid w:val="00064D89"/>
    <w:rsid w:val="001460C6"/>
    <w:rsid w:val="001878D5"/>
    <w:rsid w:val="001D387D"/>
    <w:rsid w:val="00220B70"/>
    <w:rsid w:val="00236598"/>
    <w:rsid w:val="002563B4"/>
    <w:rsid w:val="002C3ACD"/>
    <w:rsid w:val="002F750B"/>
    <w:rsid w:val="00311432"/>
    <w:rsid w:val="003A6A02"/>
    <w:rsid w:val="004508A6"/>
    <w:rsid w:val="00460764"/>
    <w:rsid w:val="004A2E56"/>
    <w:rsid w:val="00575F10"/>
    <w:rsid w:val="00676AE2"/>
    <w:rsid w:val="00685DB3"/>
    <w:rsid w:val="006E7D64"/>
    <w:rsid w:val="00762117"/>
    <w:rsid w:val="007C3D50"/>
    <w:rsid w:val="00983802"/>
    <w:rsid w:val="00A96A4A"/>
    <w:rsid w:val="00B068CB"/>
    <w:rsid w:val="00B113A4"/>
    <w:rsid w:val="00B63AAB"/>
    <w:rsid w:val="00B714B6"/>
    <w:rsid w:val="00BC4FFE"/>
    <w:rsid w:val="00BF0BAE"/>
    <w:rsid w:val="00C455F1"/>
    <w:rsid w:val="00C54B9F"/>
    <w:rsid w:val="00C972C6"/>
    <w:rsid w:val="00CE6B75"/>
    <w:rsid w:val="00D46A5D"/>
    <w:rsid w:val="00D6595F"/>
    <w:rsid w:val="00D70326"/>
    <w:rsid w:val="00D713FD"/>
    <w:rsid w:val="00E32239"/>
    <w:rsid w:val="00E621F3"/>
    <w:rsid w:val="00EB322B"/>
    <w:rsid w:val="00F14C82"/>
    <w:rsid w:val="00F51E10"/>
    <w:rsid w:val="00FE0B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20AE41"/>
  <w15:docId w15:val="{0EB51CBA-69B2-418F-98C6-B910DC314B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rsid w:val="00C54B9F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C54B9F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rsid w:val="00C54B9F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rsid w:val="00C54B9F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rsid w:val="00C54B9F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rsid w:val="00C54B9F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rsid w:val="00C54B9F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rsid w:val="00C54B9F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Odsekzoznamu">
    <w:name w:val="List Paragraph"/>
    <w:basedOn w:val="Normlny"/>
    <w:uiPriority w:val="34"/>
    <w:qFormat/>
    <w:rsid w:val="00C455F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9</Pages>
  <Words>1158</Words>
  <Characters>6606</Characters>
  <Application>Microsoft Office Word</Application>
  <DocSecurity>0</DocSecurity>
  <Lines>55</Lines>
  <Paragraphs>15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Kottner Artur</dc:creator>
  <cp:lastModifiedBy>Hornáčková Miroslava, Mgr.</cp:lastModifiedBy>
  <cp:revision>13</cp:revision>
  <dcterms:created xsi:type="dcterms:W3CDTF">2025-08-25T10:16:00Z</dcterms:created>
  <dcterms:modified xsi:type="dcterms:W3CDTF">2025-10-01T08:40:00Z</dcterms:modified>
</cp:coreProperties>
</file>